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0F" w:rsidRPr="00BD44D8" w:rsidRDefault="001477C9" w:rsidP="00BD44D8">
      <w:pPr>
        <w:jc w:val="center"/>
        <w:rPr>
          <w:rFonts w:ascii="Comic Sans MS" w:hAnsi="Comic Sans MS"/>
          <w:b/>
          <w:sz w:val="36"/>
          <w:u w:val="single"/>
        </w:rPr>
      </w:pPr>
      <w:r>
        <w:rPr>
          <w:rFonts w:ascii="Comic Sans MS" w:hAnsi="Comic Sans MS"/>
          <w:b/>
          <w:sz w:val="36"/>
          <w:u w:val="single"/>
        </w:rPr>
        <w:t>Experiment no3</w:t>
      </w:r>
    </w:p>
    <w:p w:rsidR="00B02E0F" w:rsidRPr="00BD44D8" w:rsidRDefault="001477C9" w:rsidP="00BD44D8">
      <w:pPr>
        <w:pStyle w:val="ListParagraph"/>
        <w:numPr>
          <w:ilvl w:val="0"/>
          <w:numId w:val="1"/>
        </w:numPr>
        <w:jc w:val="both"/>
        <w:rPr>
          <w:rFonts w:ascii="Comic Sans MS" w:hAnsi="Comic Sans MS"/>
          <w:b/>
          <w:sz w:val="32"/>
          <w:szCs w:val="32"/>
        </w:rPr>
      </w:pPr>
      <w:r w:rsidRPr="00BD44D8">
        <w:rPr>
          <w:rFonts w:ascii="Comic Sans MS" w:hAnsi="Comic Sans MS"/>
          <w:b/>
          <w:sz w:val="32"/>
          <w:szCs w:val="32"/>
        </w:rPr>
        <w:t>Put a small amount of indicator (1</w:t>
      </w:r>
      <w:r w:rsidR="00BD44D8">
        <w:rPr>
          <w:rFonts w:ascii="Comic Sans MS" w:hAnsi="Comic Sans MS"/>
          <w:b/>
          <w:sz w:val="32"/>
          <w:szCs w:val="32"/>
        </w:rPr>
        <w:t xml:space="preserve"> </w:t>
      </w:r>
      <w:r w:rsidRPr="00BD44D8">
        <w:rPr>
          <w:rFonts w:ascii="Comic Sans MS" w:hAnsi="Comic Sans MS"/>
          <w:b/>
          <w:sz w:val="32"/>
          <w:szCs w:val="32"/>
        </w:rPr>
        <w:t>cm</w:t>
      </w:r>
      <w:r w:rsidR="00BD44D8" w:rsidRPr="00BD44D8">
        <w:rPr>
          <w:rFonts w:ascii="Comic Sans MS" w:hAnsi="Comic Sans MS"/>
          <w:b/>
          <w:sz w:val="32"/>
          <w:szCs w:val="32"/>
          <w:vertAlign w:val="superscript"/>
        </w:rPr>
        <w:t>3</w:t>
      </w:r>
      <w:r w:rsidRPr="00BD44D8">
        <w:rPr>
          <w:rFonts w:ascii="Comic Sans MS" w:hAnsi="Comic Sans MS"/>
          <w:b/>
          <w:sz w:val="32"/>
          <w:szCs w:val="32"/>
        </w:rPr>
        <w:t xml:space="preserve">) into a transparent cup. Then add some pulverized chalk and write down your observation. </w:t>
      </w:r>
    </w:p>
    <w:tbl>
      <w:tblPr>
        <w:tblpPr w:leftFromText="180" w:rightFromText="180" w:vertAnchor="text" w:horzAnchor="margin" w:tblpXSpec="center" w:tblpY="63"/>
        <w:tblW w:w="10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802"/>
        <w:gridCol w:w="7567"/>
      </w:tblGrid>
      <w:tr w:rsidR="00B02E0F" w:rsidRPr="00BD44D8" w:rsidTr="00EE57AB">
        <w:trPr>
          <w:trHeight w:val="619"/>
        </w:trPr>
        <w:tc>
          <w:tcPr>
            <w:tcW w:w="2802" w:type="dxa"/>
            <w:tcBorders>
              <w:top w:val="double" w:sz="4" w:space="0" w:color="000000"/>
              <w:left w:val="double" w:sz="4" w:space="0" w:color="000000"/>
              <w:bottom w:val="single" w:sz="24" w:space="0" w:color="FFFFFF"/>
              <w:right w:val="single" w:sz="8" w:space="0" w:color="FFFFFF"/>
            </w:tcBorders>
            <w:shd w:val="clear" w:color="auto" w:fill="F79646"/>
            <w:vAlign w:val="center"/>
          </w:tcPr>
          <w:p w:rsidR="00B02E0F" w:rsidRPr="00BD44D8" w:rsidRDefault="00EE57AB" w:rsidP="00EE57AB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  <w:lang w:val="el-GR"/>
              </w:rPr>
            </w:pPr>
            <w:r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Sample substance</w:t>
            </w:r>
          </w:p>
        </w:tc>
        <w:tc>
          <w:tcPr>
            <w:tcW w:w="7567" w:type="dxa"/>
            <w:tcBorders>
              <w:top w:val="double" w:sz="4" w:space="0" w:color="000000"/>
              <w:left w:val="single" w:sz="8" w:space="0" w:color="FFFFFF"/>
              <w:bottom w:val="nil"/>
              <w:right w:val="double" w:sz="4" w:space="0" w:color="000000"/>
            </w:tcBorders>
            <w:shd w:val="clear" w:color="auto" w:fill="F79646"/>
            <w:vAlign w:val="center"/>
          </w:tcPr>
          <w:p w:rsidR="00B02E0F" w:rsidRPr="00BD44D8" w:rsidRDefault="001477C9" w:rsidP="00EE57AB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</w:pPr>
            <w:r w:rsidRPr="00BD44D8"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Observations</w:t>
            </w:r>
          </w:p>
        </w:tc>
      </w:tr>
      <w:tr w:rsidR="00B02E0F" w:rsidRPr="00BD44D8" w:rsidTr="00B77AD1">
        <w:trPr>
          <w:trHeight w:val="1023"/>
        </w:trPr>
        <w:tc>
          <w:tcPr>
            <w:tcW w:w="2802" w:type="dxa"/>
            <w:tcBorders>
              <w:top w:val="single" w:sz="24" w:space="0" w:color="FFFFFF"/>
              <w:left w:val="double" w:sz="4" w:space="0" w:color="000000"/>
              <w:bottom w:val="nil"/>
              <w:right w:val="single" w:sz="24" w:space="0" w:color="FFFFFF"/>
            </w:tcBorders>
            <w:shd w:val="clear" w:color="auto" w:fill="B2A1C7"/>
            <w:vAlign w:val="center"/>
          </w:tcPr>
          <w:p w:rsidR="00B02E0F" w:rsidRPr="00BD44D8" w:rsidRDefault="001477C9" w:rsidP="00B02E0F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</w:pPr>
            <w:r w:rsidRPr="00BD44D8"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Pulverized chalk</w:t>
            </w:r>
          </w:p>
        </w:tc>
        <w:tc>
          <w:tcPr>
            <w:tcW w:w="7567" w:type="dxa"/>
            <w:tcBorders>
              <w:top w:val="nil"/>
              <w:left w:val="single" w:sz="8" w:space="0" w:color="FFFFFF"/>
              <w:bottom w:val="single" w:sz="24" w:space="0" w:color="FFFFFF"/>
              <w:right w:val="double" w:sz="4" w:space="0" w:color="000000"/>
            </w:tcBorders>
            <w:shd w:val="clear" w:color="auto" w:fill="FFFFFF"/>
          </w:tcPr>
          <w:p w:rsidR="00B02E0F" w:rsidRPr="00BD44D8" w:rsidRDefault="00B02E0F" w:rsidP="00B02E0F">
            <w:pPr>
              <w:spacing w:after="120" w:line="240" w:lineRule="auto"/>
              <w:jc w:val="center"/>
              <w:rPr>
                <w:rFonts w:ascii="Comic Sans MS" w:hAnsi="Comic Sans MS"/>
                <w:b/>
                <w:sz w:val="32"/>
                <w:szCs w:val="32"/>
                <w:lang w:val="el-GR"/>
              </w:rPr>
            </w:pPr>
          </w:p>
        </w:tc>
      </w:tr>
      <w:tr w:rsidR="00B02E0F" w:rsidRPr="00BD44D8" w:rsidTr="00B77AD1">
        <w:trPr>
          <w:trHeight w:val="1005"/>
        </w:trPr>
        <w:tc>
          <w:tcPr>
            <w:tcW w:w="2802" w:type="dxa"/>
            <w:tcBorders>
              <w:left w:val="double" w:sz="4" w:space="0" w:color="000000"/>
              <w:bottom w:val="double" w:sz="4" w:space="0" w:color="000000"/>
              <w:right w:val="single" w:sz="24" w:space="0" w:color="FFFFFF"/>
            </w:tcBorders>
            <w:shd w:val="clear" w:color="auto" w:fill="B2A1C7"/>
            <w:vAlign w:val="center"/>
          </w:tcPr>
          <w:p w:rsidR="00B02E0F" w:rsidRPr="00BD44D8" w:rsidRDefault="001477C9" w:rsidP="001477C9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  <w:lang w:val="el-GR"/>
              </w:rPr>
            </w:pPr>
            <w:r w:rsidRPr="00BD44D8"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Indicator</w:t>
            </w:r>
          </w:p>
        </w:tc>
        <w:tc>
          <w:tcPr>
            <w:tcW w:w="7567" w:type="dxa"/>
            <w:tcBorders>
              <w:top w:val="single" w:sz="24" w:space="0" w:color="FFFFFF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B02E0F" w:rsidRPr="00BD44D8" w:rsidRDefault="00B02E0F" w:rsidP="00B02E0F">
            <w:pPr>
              <w:spacing w:after="120" w:line="240" w:lineRule="auto"/>
              <w:jc w:val="center"/>
              <w:rPr>
                <w:rFonts w:ascii="Comic Sans MS" w:hAnsi="Comic Sans MS"/>
                <w:b/>
                <w:sz w:val="32"/>
                <w:szCs w:val="32"/>
                <w:lang w:val="el-GR"/>
              </w:rPr>
            </w:pPr>
          </w:p>
        </w:tc>
      </w:tr>
    </w:tbl>
    <w:p w:rsidR="008338C4" w:rsidRPr="00BD44D8" w:rsidRDefault="008338C4" w:rsidP="00BD44D8">
      <w:pPr>
        <w:spacing w:after="0"/>
        <w:rPr>
          <w:rFonts w:ascii="Comic Sans MS" w:hAnsi="Comic Sans MS"/>
          <w:b/>
          <w:sz w:val="20"/>
          <w:szCs w:val="32"/>
          <w:lang w:val="el-GR"/>
        </w:rPr>
      </w:pPr>
    </w:p>
    <w:p w:rsidR="00681551" w:rsidRPr="00BD44D8" w:rsidRDefault="001477C9" w:rsidP="008338C4">
      <w:pPr>
        <w:numPr>
          <w:ilvl w:val="0"/>
          <w:numId w:val="1"/>
        </w:numPr>
        <w:tabs>
          <w:tab w:val="left" w:pos="360"/>
        </w:tabs>
        <w:spacing w:after="120"/>
        <w:rPr>
          <w:rFonts w:ascii="Comic Sans MS" w:hAnsi="Comic Sans MS"/>
          <w:b/>
          <w:sz w:val="32"/>
          <w:szCs w:val="32"/>
        </w:rPr>
      </w:pPr>
      <w:r w:rsidRPr="00BD44D8">
        <w:rPr>
          <w:rFonts w:ascii="Comic Sans MS" w:hAnsi="Comic Sans MS"/>
          <w:b/>
          <w:sz w:val="32"/>
          <w:szCs w:val="32"/>
        </w:rPr>
        <w:t xml:space="preserve">Repeat the experiment using </w:t>
      </w:r>
      <w:r w:rsidR="00BD44D8">
        <w:rPr>
          <w:rFonts w:ascii="Comic Sans MS" w:hAnsi="Comic Sans MS"/>
          <w:b/>
          <w:sz w:val="32"/>
          <w:szCs w:val="32"/>
        </w:rPr>
        <w:t>cooking salt</w:t>
      </w:r>
      <w:r w:rsidR="00DD18CF">
        <w:rPr>
          <w:rFonts w:ascii="Comic Sans MS" w:hAnsi="Comic Sans MS"/>
          <w:b/>
          <w:sz w:val="32"/>
          <w:szCs w:val="32"/>
        </w:rPr>
        <w:t xml:space="preserve"> instead </w:t>
      </w:r>
      <w:r w:rsidRPr="00BD44D8">
        <w:rPr>
          <w:rFonts w:ascii="Comic Sans MS" w:hAnsi="Comic Sans MS"/>
          <w:b/>
          <w:sz w:val="32"/>
          <w:szCs w:val="32"/>
        </w:rPr>
        <w:t>of chalk.</w:t>
      </w:r>
    </w:p>
    <w:tbl>
      <w:tblPr>
        <w:tblpPr w:leftFromText="180" w:rightFromText="180" w:vertAnchor="text" w:horzAnchor="page" w:tblpX="1069" w:tblpY="33"/>
        <w:tblW w:w="1036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ook w:val="04A0" w:firstRow="1" w:lastRow="0" w:firstColumn="1" w:lastColumn="0" w:noHBand="0" w:noVBand="1"/>
      </w:tblPr>
      <w:tblGrid>
        <w:gridCol w:w="2802"/>
        <w:gridCol w:w="7567"/>
      </w:tblGrid>
      <w:tr w:rsidR="00BD44D8" w:rsidRPr="00BD44D8" w:rsidTr="00EE57AB">
        <w:trPr>
          <w:trHeight w:val="619"/>
        </w:trPr>
        <w:tc>
          <w:tcPr>
            <w:tcW w:w="2802" w:type="dxa"/>
            <w:tcBorders>
              <w:top w:val="double" w:sz="4" w:space="0" w:color="000000"/>
              <w:left w:val="double" w:sz="4" w:space="0" w:color="000000"/>
              <w:bottom w:val="single" w:sz="24" w:space="0" w:color="FFFFFF"/>
              <w:right w:val="single" w:sz="8" w:space="0" w:color="FFFFFF"/>
            </w:tcBorders>
            <w:shd w:val="clear" w:color="auto" w:fill="F79646"/>
            <w:vAlign w:val="center"/>
          </w:tcPr>
          <w:p w:rsidR="00BD44D8" w:rsidRPr="00BD44D8" w:rsidRDefault="00EE57AB" w:rsidP="00EE57AB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  <w:lang w:val="el-GR"/>
              </w:rPr>
            </w:pPr>
            <w:r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Sample substance</w:t>
            </w:r>
          </w:p>
        </w:tc>
        <w:tc>
          <w:tcPr>
            <w:tcW w:w="7567" w:type="dxa"/>
            <w:tcBorders>
              <w:top w:val="double" w:sz="4" w:space="0" w:color="000000"/>
              <w:left w:val="single" w:sz="8" w:space="0" w:color="FFFFFF"/>
              <w:bottom w:val="nil"/>
              <w:right w:val="double" w:sz="4" w:space="0" w:color="000000"/>
            </w:tcBorders>
            <w:shd w:val="clear" w:color="auto" w:fill="F79646"/>
            <w:vAlign w:val="center"/>
          </w:tcPr>
          <w:p w:rsidR="00BD44D8" w:rsidRPr="00BD44D8" w:rsidRDefault="00BD44D8" w:rsidP="00EE57AB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</w:pPr>
            <w:r w:rsidRPr="00BD44D8"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Observations</w:t>
            </w:r>
          </w:p>
        </w:tc>
      </w:tr>
      <w:tr w:rsidR="00BD44D8" w:rsidRPr="00BD44D8" w:rsidTr="00B77AD1">
        <w:trPr>
          <w:trHeight w:val="1092"/>
        </w:trPr>
        <w:tc>
          <w:tcPr>
            <w:tcW w:w="2802" w:type="dxa"/>
            <w:tcBorders>
              <w:top w:val="single" w:sz="24" w:space="0" w:color="FFFFFF"/>
              <w:left w:val="double" w:sz="4" w:space="0" w:color="000000"/>
              <w:bottom w:val="nil"/>
              <w:right w:val="single" w:sz="24" w:space="0" w:color="FFFFFF"/>
            </w:tcBorders>
            <w:shd w:val="clear" w:color="auto" w:fill="B2A1C7"/>
            <w:vAlign w:val="center"/>
          </w:tcPr>
          <w:p w:rsidR="00BD44D8" w:rsidRPr="00BD44D8" w:rsidRDefault="00BD44D8" w:rsidP="00BD44D8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</w:pPr>
            <w:bookmarkStart w:id="0" w:name="_GoBack"/>
            <w:r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Cooking salt</w:t>
            </w:r>
            <w:bookmarkEnd w:id="0"/>
          </w:p>
        </w:tc>
        <w:tc>
          <w:tcPr>
            <w:tcW w:w="7567" w:type="dxa"/>
            <w:tcBorders>
              <w:top w:val="nil"/>
              <w:left w:val="single" w:sz="8" w:space="0" w:color="FFFFFF"/>
              <w:bottom w:val="single" w:sz="24" w:space="0" w:color="FFFFFF"/>
              <w:right w:val="double" w:sz="4" w:space="0" w:color="000000"/>
            </w:tcBorders>
            <w:shd w:val="clear" w:color="auto" w:fill="FFFFFF"/>
          </w:tcPr>
          <w:p w:rsidR="00BD44D8" w:rsidRPr="00BD44D8" w:rsidRDefault="00BD44D8" w:rsidP="00BD44D8">
            <w:pPr>
              <w:spacing w:after="120" w:line="240" w:lineRule="auto"/>
              <w:jc w:val="center"/>
              <w:rPr>
                <w:rFonts w:ascii="Comic Sans MS" w:hAnsi="Comic Sans MS"/>
                <w:b/>
                <w:sz w:val="32"/>
                <w:szCs w:val="32"/>
                <w:lang w:val="el-GR"/>
              </w:rPr>
            </w:pPr>
          </w:p>
        </w:tc>
      </w:tr>
      <w:tr w:rsidR="00BD44D8" w:rsidRPr="00BD44D8" w:rsidTr="00B77AD1">
        <w:trPr>
          <w:trHeight w:val="930"/>
        </w:trPr>
        <w:tc>
          <w:tcPr>
            <w:tcW w:w="2802" w:type="dxa"/>
            <w:tcBorders>
              <w:left w:val="double" w:sz="4" w:space="0" w:color="000000"/>
              <w:bottom w:val="double" w:sz="4" w:space="0" w:color="000000"/>
              <w:right w:val="single" w:sz="24" w:space="0" w:color="FFFFFF"/>
            </w:tcBorders>
            <w:shd w:val="clear" w:color="auto" w:fill="B2A1C7"/>
            <w:vAlign w:val="center"/>
          </w:tcPr>
          <w:p w:rsidR="00BD44D8" w:rsidRPr="00BD44D8" w:rsidRDefault="00BD44D8" w:rsidP="00BD44D8">
            <w:pPr>
              <w:spacing w:after="120" w:line="240" w:lineRule="auto"/>
              <w:jc w:val="center"/>
              <w:rPr>
                <w:rFonts w:ascii="Comic Sans MS" w:hAnsi="Comic Sans MS"/>
                <w:b/>
                <w:bCs/>
                <w:color w:val="FFFFFF"/>
                <w:sz w:val="32"/>
                <w:szCs w:val="32"/>
                <w:lang w:val="el-GR"/>
              </w:rPr>
            </w:pPr>
            <w:r w:rsidRPr="00BD44D8">
              <w:rPr>
                <w:rFonts w:ascii="Comic Sans MS" w:hAnsi="Comic Sans MS"/>
                <w:b/>
                <w:bCs/>
                <w:color w:val="FFFFFF"/>
                <w:sz w:val="32"/>
                <w:szCs w:val="32"/>
              </w:rPr>
              <w:t>Indicator</w:t>
            </w:r>
          </w:p>
        </w:tc>
        <w:tc>
          <w:tcPr>
            <w:tcW w:w="7567" w:type="dxa"/>
            <w:tcBorders>
              <w:top w:val="single" w:sz="24" w:space="0" w:color="FFFFFF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BD44D8" w:rsidRPr="00BD44D8" w:rsidRDefault="00BD44D8" w:rsidP="00BD44D8">
            <w:pPr>
              <w:spacing w:after="120" w:line="240" w:lineRule="auto"/>
              <w:jc w:val="center"/>
              <w:rPr>
                <w:rFonts w:ascii="Comic Sans MS" w:hAnsi="Comic Sans MS"/>
                <w:b/>
                <w:sz w:val="32"/>
                <w:szCs w:val="32"/>
                <w:lang w:val="el-GR"/>
              </w:rPr>
            </w:pPr>
          </w:p>
        </w:tc>
      </w:tr>
    </w:tbl>
    <w:p w:rsidR="00526E16" w:rsidRPr="00BD44D8" w:rsidRDefault="00526E16" w:rsidP="00BD44D8">
      <w:pPr>
        <w:spacing w:after="0"/>
        <w:rPr>
          <w:rFonts w:ascii="Comic Sans MS" w:hAnsi="Comic Sans MS"/>
          <w:b/>
          <w:sz w:val="20"/>
          <w:szCs w:val="32"/>
          <w:lang w:val="el-GR"/>
        </w:rPr>
      </w:pPr>
    </w:p>
    <w:p w:rsidR="00B02E0F" w:rsidRPr="00BD44D8" w:rsidRDefault="001477C9" w:rsidP="00BD44D8">
      <w:pPr>
        <w:spacing w:after="0"/>
        <w:rPr>
          <w:rFonts w:ascii="Comic Sans MS" w:hAnsi="Comic Sans MS"/>
          <w:b/>
          <w:sz w:val="36"/>
          <w:szCs w:val="32"/>
        </w:rPr>
      </w:pPr>
      <w:r w:rsidRPr="00BD44D8">
        <w:rPr>
          <w:rFonts w:ascii="Comic Sans MS" w:hAnsi="Comic Sans MS"/>
          <w:b/>
          <w:sz w:val="36"/>
          <w:szCs w:val="32"/>
        </w:rPr>
        <w:t>Conclusions</w:t>
      </w:r>
    </w:p>
    <w:p w:rsidR="00B02E0F" w:rsidRDefault="00B02E0F" w:rsidP="00526E16">
      <w:pPr>
        <w:rPr>
          <w:rFonts w:ascii="Comic Sans MS" w:hAnsi="Comic Sans MS"/>
          <w:sz w:val="24"/>
          <w:lang w:val="el-GR"/>
        </w:rPr>
      </w:pPr>
      <w:r w:rsidRPr="00BD44D8">
        <w:rPr>
          <w:rFonts w:ascii="Comic Sans MS" w:hAnsi="Comic Sans MS"/>
          <w:b/>
          <w:sz w:val="32"/>
          <w:szCs w:val="32"/>
          <w:lang w:val="el-GR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D18CF" w:rsidRPr="00DD18CF">
        <w:rPr>
          <w:rFonts w:ascii="Comic Sans MS" w:hAnsi="Comic Sans MS"/>
          <w:b/>
          <w:sz w:val="32"/>
          <w:szCs w:val="32"/>
          <w:lang w:val="el-GR"/>
        </w:rPr>
        <w:t xml:space="preserve"> </w:t>
      </w:r>
    </w:p>
    <w:sectPr w:rsidR="00B02E0F" w:rsidSect="00BD44D8">
      <w:headerReference w:type="default" r:id="rId9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AD1" w:rsidRDefault="00B77AD1" w:rsidP="00526E16">
      <w:pPr>
        <w:spacing w:after="0" w:line="240" w:lineRule="auto"/>
      </w:pPr>
      <w:r>
        <w:separator/>
      </w:r>
    </w:p>
  </w:endnote>
  <w:endnote w:type="continuationSeparator" w:id="0">
    <w:p w:rsidR="00B77AD1" w:rsidRDefault="00B77AD1" w:rsidP="0052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AD1" w:rsidRDefault="00B77AD1" w:rsidP="00526E16">
      <w:pPr>
        <w:spacing w:after="0" w:line="240" w:lineRule="auto"/>
      </w:pPr>
      <w:r>
        <w:separator/>
      </w:r>
    </w:p>
  </w:footnote>
  <w:footnote w:type="continuationSeparator" w:id="0">
    <w:p w:rsidR="00B77AD1" w:rsidRDefault="00B77AD1" w:rsidP="00526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E16" w:rsidRDefault="00526E16" w:rsidP="00526E1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236B62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F45ED2"/>
    <w:multiLevelType w:val="hybridMultilevel"/>
    <w:tmpl w:val="963CE8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E16"/>
    <w:rsid w:val="00040EB9"/>
    <w:rsid w:val="000C2726"/>
    <w:rsid w:val="0010317F"/>
    <w:rsid w:val="001477C9"/>
    <w:rsid w:val="001E50E6"/>
    <w:rsid w:val="002067C0"/>
    <w:rsid w:val="0028571A"/>
    <w:rsid w:val="002E6281"/>
    <w:rsid w:val="00354BCA"/>
    <w:rsid w:val="003A2E2A"/>
    <w:rsid w:val="003C5A6C"/>
    <w:rsid w:val="00526E16"/>
    <w:rsid w:val="0059784F"/>
    <w:rsid w:val="00681551"/>
    <w:rsid w:val="006D4747"/>
    <w:rsid w:val="00704D77"/>
    <w:rsid w:val="008338C4"/>
    <w:rsid w:val="008B6770"/>
    <w:rsid w:val="008C2331"/>
    <w:rsid w:val="009007C8"/>
    <w:rsid w:val="009D2279"/>
    <w:rsid w:val="00A34F57"/>
    <w:rsid w:val="00AF3FA2"/>
    <w:rsid w:val="00B02E0F"/>
    <w:rsid w:val="00B77AD1"/>
    <w:rsid w:val="00BD44D8"/>
    <w:rsid w:val="00C6692D"/>
    <w:rsid w:val="00C853DC"/>
    <w:rsid w:val="00CB4D8E"/>
    <w:rsid w:val="00CB765F"/>
    <w:rsid w:val="00DC1A3F"/>
    <w:rsid w:val="00DD18CF"/>
    <w:rsid w:val="00E262FF"/>
    <w:rsid w:val="00EE57AB"/>
    <w:rsid w:val="00F4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CA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E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E16"/>
  </w:style>
  <w:style w:type="paragraph" w:styleId="Footer">
    <w:name w:val="footer"/>
    <w:basedOn w:val="Normal"/>
    <w:link w:val="FooterChar"/>
    <w:uiPriority w:val="99"/>
    <w:unhideWhenUsed/>
    <w:rsid w:val="00526E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E16"/>
  </w:style>
  <w:style w:type="table" w:styleId="TableGrid">
    <w:name w:val="Table Grid"/>
    <w:basedOn w:val="TableNormal"/>
    <w:uiPriority w:val="59"/>
    <w:rsid w:val="00526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6">
    <w:name w:val="Medium Shading 2 Accent 6"/>
    <w:basedOn w:val="TableNormal"/>
    <w:uiPriority w:val="64"/>
    <w:rsid w:val="002E628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rkList-Accent6">
    <w:name w:val="Dark List Accent 6"/>
    <w:basedOn w:val="TableNormal"/>
    <w:uiPriority w:val="70"/>
    <w:rsid w:val="002E628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">
    <w:name w:val="Πολύχρωμη σκίαση"/>
    <w:basedOn w:val="TableNormal"/>
    <w:uiPriority w:val="71"/>
    <w:rsid w:val="002E6281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0">
    <w:name w:val="Πολύχρωμο πλέγμα"/>
    <w:basedOn w:val="TableNormal"/>
    <w:uiPriority w:val="73"/>
    <w:rsid w:val="002E628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3-Accent6">
    <w:name w:val="Medium Grid 3 Accent 6"/>
    <w:basedOn w:val="TableNormal"/>
    <w:uiPriority w:val="69"/>
    <w:rsid w:val="002E628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rsid w:val="008C2331"/>
    <w:pPr>
      <w:ind w:left="720"/>
      <w:contextualSpacing/>
    </w:pPr>
  </w:style>
  <w:style w:type="table" w:styleId="LightList-Accent6">
    <w:name w:val="Light List Accent 6"/>
    <w:basedOn w:val="TableNormal"/>
    <w:uiPriority w:val="61"/>
    <w:rsid w:val="008C233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BCA"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E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6E16"/>
  </w:style>
  <w:style w:type="paragraph" w:styleId="Footer">
    <w:name w:val="footer"/>
    <w:basedOn w:val="Normal"/>
    <w:link w:val="FooterChar"/>
    <w:uiPriority w:val="99"/>
    <w:unhideWhenUsed/>
    <w:rsid w:val="00526E1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6E16"/>
  </w:style>
  <w:style w:type="table" w:styleId="TableGrid">
    <w:name w:val="Table Grid"/>
    <w:basedOn w:val="TableNormal"/>
    <w:uiPriority w:val="59"/>
    <w:rsid w:val="00526E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6">
    <w:name w:val="Medium Shading 2 Accent 6"/>
    <w:basedOn w:val="TableNormal"/>
    <w:uiPriority w:val="64"/>
    <w:rsid w:val="002E6281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DarkList-Accent6">
    <w:name w:val="Dark List Accent 6"/>
    <w:basedOn w:val="TableNormal"/>
    <w:uiPriority w:val="70"/>
    <w:rsid w:val="002E6281"/>
    <w:rPr>
      <w:color w:val="FFFFFF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customStyle="1" w:styleId="a">
    <w:name w:val="Πολύχρωμη σκίαση"/>
    <w:basedOn w:val="TableNormal"/>
    <w:uiPriority w:val="71"/>
    <w:rsid w:val="002E6281"/>
    <w:rPr>
      <w:color w:val="00000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a0">
    <w:name w:val="Πολύχρωμο πλέγμα"/>
    <w:basedOn w:val="TableNormal"/>
    <w:uiPriority w:val="73"/>
    <w:rsid w:val="002E6281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3-Accent6">
    <w:name w:val="Medium Grid 3 Accent 6"/>
    <w:basedOn w:val="TableNormal"/>
    <w:uiPriority w:val="69"/>
    <w:rsid w:val="002E6281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paragraph" w:styleId="ListParagraph">
    <w:name w:val="List Paragraph"/>
    <w:basedOn w:val="Normal"/>
    <w:uiPriority w:val="34"/>
    <w:qFormat/>
    <w:rsid w:val="008C2331"/>
    <w:pPr>
      <w:ind w:left="720"/>
      <w:contextualSpacing/>
    </w:pPr>
  </w:style>
  <w:style w:type="table" w:styleId="LightList-Accent6">
    <w:name w:val="Light List Accent 6"/>
    <w:basedOn w:val="TableNormal"/>
    <w:uiPriority w:val="61"/>
    <w:rsid w:val="008C2331"/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3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46A17-E2E1-374D-9043-A12D85F38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Emma Coyle</cp:lastModifiedBy>
  <cp:revision>2</cp:revision>
  <dcterms:created xsi:type="dcterms:W3CDTF">2015-09-25T09:49:00Z</dcterms:created>
  <dcterms:modified xsi:type="dcterms:W3CDTF">2015-09-25T09:49:00Z</dcterms:modified>
</cp:coreProperties>
</file>